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A8" w:rsidRDefault="008922A8"/>
    <w:tbl>
      <w:tblPr>
        <w:tblW w:w="11268" w:type="dxa"/>
        <w:tblLook w:val="00BF"/>
      </w:tblPr>
      <w:tblGrid>
        <w:gridCol w:w="2268"/>
        <w:gridCol w:w="9000"/>
      </w:tblGrid>
      <w:tr w:rsidR="008922A8">
        <w:trPr>
          <w:trHeight w:val="14831"/>
        </w:trPr>
        <w:tc>
          <w:tcPr>
            <w:tcW w:w="2268" w:type="dxa"/>
          </w:tcPr>
          <w:p w:rsidR="008922A8" w:rsidRDefault="009D057C">
            <w:r>
              <w:rPr>
                <w:noProof/>
              </w:rPr>
              <w:drawing>
                <wp:inline distT="0" distB="0" distL="0" distR="0">
                  <wp:extent cx="1265555" cy="2774950"/>
                  <wp:effectExtent l="2540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277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8922A8" w:rsidRPr="00EA3A7B" w:rsidRDefault="008922A8" w:rsidP="008922A8">
            <w:pPr>
              <w:jc w:val="center"/>
            </w:pPr>
            <w:r w:rsidRPr="00B06136">
              <w:rPr>
                <w:b/>
                <w:sz w:val="44"/>
                <w:szCs w:val="40"/>
              </w:rPr>
              <w:sym w:font="Symbol" w:char="F0B7"/>
            </w:r>
            <w:r w:rsidRPr="00B06136">
              <w:rPr>
                <w:b/>
                <w:sz w:val="44"/>
                <w:szCs w:val="40"/>
              </w:rPr>
              <w:t xml:space="preserve"> News Release </w:t>
            </w:r>
            <w:r w:rsidRPr="00B06136">
              <w:rPr>
                <w:b/>
                <w:sz w:val="44"/>
                <w:szCs w:val="40"/>
              </w:rPr>
              <w:sym w:font="Symbol" w:char="F0B7"/>
            </w:r>
          </w:p>
          <w:p w:rsidR="008922A8" w:rsidRPr="003A2427" w:rsidRDefault="008922A8" w:rsidP="008922A8">
            <w:pPr>
              <w:rPr>
                <w:b/>
                <w:szCs w:val="22"/>
              </w:rPr>
            </w:pPr>
          </w:p>
          <w:p w:rsidR="008922A8" w:rsidRPr="003A2427" w:rsidRDefault="008922A8" w:rsidP="008922A8">
            <w:pPr>
              <w:rPr>
                <w:szCs w:val="22"/>
              </w:rPr>
            </w:pPr>
            <w:r w:rsidRPr="003A2427">
              <w:rPr>
                <w:b/>
                <w:szCs w:val="22"/>
              </w:rPr>
              <w:t>Date</w:t>
            </w:r>
            <w:r w:rsidRPr="003A2427">
              <w:rPr>
                <w:szCs w:val="22"/>
              </w:rPr>
              <w:t xml:space="preserve">: </w:t>
            </w:r>
            <w:r w:rsidR="00B45363">
              <w:rPr>
                <w:szCs w:val="22"/>
              </w:rPr>
              <w:t>Feb. 1</w:t>
            </w:r>
            <w:r w:rsidR="00F5312A">
              <w:rPr>
                <w:szCs w:val="22"/>
              </w:rPr>
              <w:t>8</w:t>
            </w:r>
            <w:r w:rsidR="00B45363">
              <w:rPr>
                <w:szCs w:val="22"/>
              </w:rPr>
              <w:t>, 2015</w:t>
            </w:r>
          </w:p>
          <w:p w:rsidR="008922A8" w:rsidRPr="003A2427" w:rsidRDefault="008922A8" w:rsidP="008922A8">
            <w:pPr>
              <w:rPr>
                <w:szCs w:val="22"/>
              </w:rPr>
            </w:pPr>
            <w:r w:rsidRPr="003A2427">
              <w:rPr>
                <w:b/>
                <w:szCs w:val="22"/>
              </w:rPr>
              <w:t>For release</w:t>
            </w:r>
            <w:r w:rsidRPr="003A2427">
              <w:rPr>
                <w:szCs w:val="22"/>
              </w:rPr>
              <w:t>: Immediately</w:t>
            </w:r>
          </w:p>
          <w:p w:rsidR="00616EB8" w:rsidRPr="00F01368" w:rsidRDefault="008922A8" w:rsidP="00F0136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color w:val="1A1A1A"/>
                <w:sz w:val="26"/>
                <w:szCs w:val="26"/>
              </w:rPr>
            </w:pPr>
            <w:r w:rsidRPr="003A2427">
              <w:rPr>
                <w:b/>
                <w:szCs w:val="22"/>
              </w:rPr>
              <w:t>For more information, contact</w:t>
            </w:r>
            <w:r w:rsidRPr="003A2427">
              <w:rPr>
                <w:szCs w:val="22"/>
              </w:rPr>
              <w:t xml:space="preserve">: Beth Hawkins, </w:t>
            </w:r>
            <w:r>
              <w:rPr>
                <w:szCs w:val="22"/>
              </w:rPr>
              <w:t>marketing</w:t>
            </w:r>
            <w:r w:rsidRPr="003A2427">
              <w:rPr>
                <w:szCs w:val="22"/>
              </w:rPr>
              <w:t>, beth@keokee.com, 208-263-3573</w:t>
            </w:r>
            <w:r w:rsidR="001556EF">
              <w:rPr>
                <w:szCs w:val="22"/>
              </w:rPr>
              <w:t xml:space="preserve"> ext. 118</w:t>
            </w:r>
            <w:r w:rsidRPr="003A2427">
              <w:rPr>
                <w:szCs w:val="22"/>
              </w:rPr>
              <w:t xml:space="preserve">; or Billie Jean </w:t>
            </w:r>
            <w:r w:rsidR="00BA17DB">
              <w:rPr>
                <w:szCs w:val="22"/>
              </w:rPr>
              <w:t>Gerke</w:t>
            </w:r>
            <w:r w:rsidRPr="003A2427">
              <w:rPr>
                <w:szCs w:val="22"/>
              </w:rPr>
              <w:t>, editor, billiej@keokee.com, 208-263-3573</w:t>
            </w:r>
            <w:r w:rsidR="001556EF">
              <w:rPr>
                <w:szCs w:val="22"/>
              </w:rPr>
              <w:t>, ext 115</w:t>
            </w:r>
            <w:r w:rsidR="002C6FC8">
              <w:rPr>
                <w:szCs w:val="22"/>
              </w:rPr>
              <w:t>.</w:t>
            </w:r>
          </w:p>
          <w:p w:rsidR="008922A8" w:rsidRPr="00EA3A7B" w:rsidRDefault="008922A8" w:rsidP="008922A8"/>
          <w:p w:rsidR="008922A8" w:rsidRPr="002C6FC8" w:rsidRDefault="00B45363" w:rsidP="008922A8">
            <w:pPr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Selkirks</w:t>
            </w:r>
            <w:proofErr w:type="spellEnd"/>
            <w:r>
              <w:rPr>
                <w:sz w:val="36"/>
                <w:szCs w:val="40"/>
              </w:rPr>
              <w:t xml:space="preserve"> Spectacular photographer to present slide show</w:t>
            </w:r>
            <w:r w:rsidR="002C6FC8" w:rsidRPr="002C6FC8">
              <w:rPr>
                <w:sz w:val="36"/>
                <w:szCs w:val="40"/>
              </w:rPr>
              <w:t xml:space="preserve"> </w:t>
            </w:r>
          </w:p>
          <w:p w:rsidR="00616EB8" w:rsidRDefault="00B45363" w:rsidP="008922A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Special presentation happens Feb. 27 at Yasodhara Ashram</w:t>
            </w:r>
          </w:p>
          <w:p w:rsidR="001556EF" w:rsidRDefault="001556EF" w:rsidP="008922A8">
            <w:pPr>
              <w:rPr>
                <w:i/>
                <w:sz w:val="28"/>
              </w:rPr>
            </w:pPr>
          </w:p>
          <w:p w:rsidR="008922A8" w:rsidRPr="001556EF" w:rsidRDefault="008922A8" w:rsidP="008922A8">
            <w:pPr>
              <w:rPr>
                <w:i/>
                <w:sz w:val="28"/>
              </w:rPr>
            </w:pPr>
          </w:p>
          <w:p w:rsidR="00B45363" w:rsidRPr="00F01368" w:rsidRDefault="002C6FC8" w:rsidP="00616EB8">
            <w:pPr>
              <w:pStyle w:val="Backcopy"/>
              <w:suppressAutoHyphens/>
              <w:spacing w:before="0" w:after="240" w:line="240" w:lineRule="auto"/>
              <w:ind w:left="0"/>
              <w:rPr>
                <w:rFonts w:ascii="Times New Roman" w:hAnsi="Times New Roman" w:cs="Times"/>
                <w:sz w:val="24"/>
              </w:rPr>
            </w:pPr>
            <w:r w:rsidRPr="00F01368">
              <w:rPr>
                <w:rFonts w:ascii="Times New Roman" w:hAnsi="Times New Roman"/>
                <w:noProof/>
                <w:spacing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5715</wp:posOffset>
                  </wp:positionV>
                  <wp:extent cx="2260600" cy="3505200"/>
                  <wp:effectExtent l="25400" t="0" r="0" b="0"/>
                  <wp:wrapSquare wrapText="bothSides"/>
                  <wp:docPr id="7" name="Picture 6" descr="SelkirkLoopBook-covers-NewsRel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kirkLoopBook-covers-NewsReleas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5DC6" w:rsidRPr="00F01368">
              <w:rPr>
                <w:rFonts w:ascii="Times New Roman" w:hAnsi="Times New Roman"/>
                <w:spacing w:val="0"/>
                <w:sz w:val="24"/>
              </w:rPr>
              <w:t>KOOTENAY BAY, B.C.</w:t>
            </w:r>
            <w:r w:rsidR="00F01368" w:rsidRPr="00F01368">
              <w:rPr>
                <w:rFonts w:ascii="Times New Roman" w:hAnsi="Times New Roman"/>
                <w:spacing w:val="0"/>
                <w:sz w:val="24"/>
              </w:rPr>
              <w:t>, CANADA</w:t>
            </w:r>
            <w:r w:rsidR="00616EB8" w:rsidRPr="00F01368">
              <w:rPr>
                <w:rFonts w:ascii="Times New Roman" w:hAnsi="Times New Roman"/>
                <w:spacing w:val="0"/>
                <w:sz w:val="24"/>
              </w:rPr>
              <w:t>–</w:t>
            </w:r>
            <w:r w:rsidR="00B45363" w:rsidRPr="00F01368">
              <w:rPr>
                <w:rFonts w:ascii="Times New Roman" w:hAnsi="Times New Roman" w:cs="Times"/>
                <w:bCs/>
                <w:sz w:val="24"/>
              </w:rPr>
              <w:t>Tim Cady spent years photographing all four seasons</w:t>
            </w:r>
            <w:r w:rsidR="00545E2D" w:rsidRPr="00F01368">
              <w:rPr>
                <w:rFonts w:ascii="Times New Roman" w:hAnsi="Times New Roman" w:cs="Times"/>
                <w:bCs/>
                <w:sz w:val="24"/>
              </w:rPr>
              <w:t xml:space="preserve"> throughout</w:t>
            </w:r>
            <w:r w:rsidR="00B45363" w:rsidRPr="00F01368">
              <w:rPr>
                <w:rFonts w:ascii="Times New Roman" w:hAnsi="Times New Roman" w:cs="Times"/>
                <w:bCs/>
                <w:sz w:val="24"/>
              </w:rPr>
              <w:t xml:space="preserve"> the region surrounding the International</w:t>
            </w:r>
            <w:r w:rsidR="00285DC6" w:rsidRPr="00F01368">
              <w:rPr>
                <w:rFonts w:ascii="Times New Roman" w:hAnsi="Times New Roman" w:cs="Times"/>
                <w:bCs/>
                <w:sz w:val="24"/>
              </w:rPr>
              <w:t xml:space="preserve"> Selkirk</w:t>
            </w:r>
            <w:r w:rsidR="00B45363" w:rsidRPr="00F01368">
              <w:rPr>
                <w:rFonts w:ascii="Times New Roman" w:hAnsi="Times New Roman" w:cs="Times"/>
                <w:bCs/>
                <w:sz w:val="24"/>
              </w:rPr>
              <w:t xml:space="preserve"> Loop for the new book “Selkirks Spectacular,”</w:t>
            </w:r>
            <w:r w:rsidR="00B45363" w:rsidRPr="00F01368">
              <w:rPr>
                <w:rFonts w:ascii="Times New Roman" w:hAnsi="Times New Roman" w:cs="Times"/>
                <w:sz w:val="24"/>
              </w:rPr>
              <w:t xml:space="preserve"> a journey he will share in a slide show presentation Friday, </w:t>
            </w:r>
            <w:r w:rsidR="00285DC6" w:rsidRPr="00F01368">
              <w:rPr>
                <w:rFonts w:ascii="Times New Roman" w:hAnsi="Times New Roman" w:cs="Times"/>
                <w:sz w:val="24"/>
              </w:rPr>
              <w:t>Feb. 27 at 7:30 p.m. at Yas</w:t>
            </w:r>
            <w:r w:rsidR="00B45363" w:rsidRPr="00F01368">
              <w:rPr>
                <w:rFonts w:ascii="Times New Roman" w:hAnsi="Times New Roman" w:cs="Times"/>
                <w:sz w:val="24"/>
              </w:rPr>
              <w:t xml:space="preserve">odhara Ashram, 527 Walker’s Landing Rd., in Kootenay Bay, B.C. The </w:t>
            </w:r>
            <w:r w:rsidR="00285DC6" w:rsidRPr="00F01368">
              <w:rPr>
                <w:rFonts w:ascii="Times New Roman" w:hAnsi="Times New Roman" w:cs="Times"/>
                <w:sz w:val="24"/>
              </w:rPr>
              <w:t>A</w:t>
            </w:r>
            <w:r w:rsidR="00B45363" w:rsidRPr="00F01368">
              <w:rPr>
                <w:rFonts w:ascii="Times New Roman" w:hAnsi="Times New Roman" w:cs="Times"/>
                <w:sz w:val="24"/>
              </w:rPr>
              <w:t>shram invites the community to celebrate this spectacular region and its renowned driving tour; the program is free and open to the public, and light refreshments will be served.</w:t>
            </w:r>
            <w:r w:rsidR="00545E2D" w:rsidRPr="00F01368">
              <w:rPr>
                <w:rFonts w:ascii="Times New Roman" w:hAnsi="Times New Roman" w:cs="Times"/>
                <w:sz w:val="24"/>
              </w:rPr>
              <w:t xml:space="preserve"> A book signing will follow the event.</w:t>
            </w:r>
          </w:p>
          <w:p w:rsidR="002B676A" w:rsidRPr="00F01368" w:rsidRDefault="00B45363" w:rsidP="00F01368">
            <w:pPr>
              <w:pStyle w:val="Backcopy"/>
              <w:suppressAutoHyphens/>
              <w:spacing w:before="0" w:after="240" w:line="240" w:lineRule="auto"/>
              <w:ind w:left="0"/>
              <w:rPr>
                <w:rFonts w:ascii="Times New Roman" w:hAnsi="Times New Roman" w:cs="Times"/>
                <w:sz w:val="24"/>
              </w:rPr>
            </w:pPr>
            <w:r w:rsidRPr="00F01368">
              <w:rPr>
                <w:rFonts w:ascii="Times New Roman" w:hAnsi="Times New Roman" w:cs="Times"/>
                <w:bCs/>
                <w:sz w:val="24"/>
              </w:rPr>
              <w:t>“Selkirks Spectacular,”</w:t>
            </w:r>
            <w:r w:rsidRPr="00F01368">
              <w:rPr>
                <w:rFonts w:ascii="Times New Roman" w:hAnsi="Times New Roman" w:cs="Times"/>
                <w:sz w:val="24"/>
              </w:rPr>
              <w:t xml:space="preserve"> a</w:t>
            </w:r>
            <w:r w:rsidR="007A6528" w:rsidRPr="00F01368">
              <w:rPr>
                <w:rFonts w:ascii="Times New Roman" w:hAnsi="Times New Roman" w:cs="Times"/>
                <w:sz w:val="24"/>
              </w:rPr>
              <w:t xml:space="preserve"> photographic journey encircling the spectacular Selkirk Mountains of northern Idaho, eastern Washington and southeastern British Columbia, features amazing images by </w:t>
            </w:r>
            <w:r w:rsidRPr="00F01368">
              <w:rPr>
                <w:rFonts w:ascii="Times New Roman" w:hAnsi="Times New Roman" w:cs="Times"/>
                <w:sz w:val="24"/>
              </w:rPr>
              <w:t xml:space="preserve">Cady and fellow </w:t>
            </w:r>
            <w:r w:rsidR="00C36469" w:rsidRPr="00F01368">
              <w:rPr>
                <w:rFonts w:ascii="Times New Roman" w:hAnsi="Times New Roman" w:cs="Times"/>
                <w:sz w:val="24"/>
              </w:rPr>
              <w:t xml:space="preserve">U.S. </w:t>
            </w:r>
            <w:r w:rsidRPr="00F01368">
              <w:rPr>
                <w:rFonts w:ascii="Times New Roman" w:hAnsi="Times New Roman" w:cs="Times"/>
                <w:sz w:val="24"/>
              </w:rPr>
              <w:t>photographer</w:t>
            </w:r>
            <w:r w:rsidR="007A6528" w:rsidRPr="00F01368">
              <w:rPr>
                <w:rFonts w:ascii="Times New Roman" w:hAnsi="Times New Roman" w:cs="Times"/>
                <w:sz w:val="24"/>
              </w:rPr>
              <w:t xml:space="preserve"> </w:t>
            </w:r>
            <w:r w:rsidR="007A6528" w:rsidRPr="00F01368">
              <w:rPr>
                <w:rFonts w:ascii="Times New Roman" w:hAnsi="Times New Roman" w:cs="Times"/>
                <w:bCs/>
                <w:sz w:val="24"/>
              </w:rPr>
              <w:t>Jerry Pavia</w:t>
            </w:r>
            <w:r w:rsidR="00285DC6" w:rsidRPr="00F01368">
              <w:rPr>
                <w:rFonts w:ascii="Times New Roman" w:hAnsi="Times New Roman" w:cs="Times"/>
                <w:bCs/>
                <w:sz w:val="24"/>
              </w:rPr>
              <w:t>, both of Bonners Ferry, Idaho</w:t>
            </w:r>
            <w:r w:rsidR="007A6528" w:rsidRPr="00F01368">
              <w:rPr>
                <w:rFonts w:ascii="Times New Roman" w:hAnsi="Times New Roman" w:cs="Times"/>
                <w:sz w:val="24"/>
              </w:rPr>
              <w:t xml:space="preserve">. More than 300 images along with chapters </w:t>
            </w:r>
            <w:r w:rsidR="005B6E6C" w:rsidRPr="00F01368">
              <w:rPr>
                <w:rFonts w:ascii="Times New Roman" w:hAnsi="Times New Roman" w:cs="Times"/>
                <w:sz w:val="24"/>
              </w:rPr>
              <w:t xml:space="preserve">written </w:t>
            </w:r>
            <w:r w:rsidR="007A6528" w:rsidRPr="00F01368">
              <w:rPr>
                <w:rFonts w:ascii="Times New Roman" w:hAnsi="Times New Roman" w:cs="Times"/>
                <w:sz w:val="24"/>
              </w:rPr>
              <w:t xml:space="preserve">by </w:t>
            </w:r>
            <w:r w:rsidR="00C36469" w:rsidRPr="00F01368">
              <w:rPr>
                <w:rFonts w:ascii="Times New Roman" w:hAnsi="Times New Roman" w:cs="Times"/>
                <w:sz w:val="24"/>
              </w:rPr>
              <w:t xml:space="preserve">Canadian </w:t>
            </w:r>
            <w:r w:rsidR="007A6528" w:rsidRPr="00F01368">
              <w:rPr>
                <w:rFonts w:ascii="Times New Roman" w:hAnsi="Times New Roman" w:cs="Times"/>
                <w:bCs/>
                <w:sz w:val="24"/>
              </w:rPr>
              <w:t>Ross Klatte</w:t>
            </w:r>
            <w:r w:rsidRPr="00F01368">
              <w:rPr>
                <w:rFonts w:ascii="Times New Roman" w:hAnsi="Times New Roman" w:cs="Times"/>
                <w:bCs/>
                <w:sz w:val="24"/>
              </w:rPr>
              <w:t xml:space="preserve"> of Balfour, B.C.,</w:t>
            </w:r>
            <w:r w:rsidR="007A6528" w:rsidRPr="00F01368">
              <w:rPr>
                <w:rFonts w:ascii="Times New Roman" w:hAnsi="Times New Roman" w:cs="Times"/>
                <w:sz w:val="24"/>
              </w:rPr>
              <w:t xml:space="preserve"> on the history, geology, communities, natural features, attractions, and the flora and fauna showcase this beautiful corner of the earth.</w:t>
            </w:r>
            <w:r w:rsidR="00F01368" w:rsidRPr="00F01368">
              <w:rPr>
                <w:rFonts w:ascii="Times New Roman" w:hAnsi="Times New Roman" w:cs="Times"/>
                <w:sz w:val="24"/>
              </w:rPr>
              <w:t xml:space="preserve"> </w:t>
            </w:r>
            <w:r w:rsidR="00FE2A62" w:rsidRPr="00F01368">
              <w:rPr>
                <w:rFonts w:ascii="Times New Roman" w:hAnsi="Times New Roman"/>
                <w:sz w:val="24"/>
              </w:rPr>
              <w:t xml:space="preserve">Pavia and Cady’s photographic odyssey had them exploring every corner of the loop over the course of years in all four glorious seasons. </w:t>
            </w:r>
          </w:p>
          <w:p w:rsidR="00DC02B6" w:rsidRPr="00F01368" w:rsidRDefault="00357D7A" w:rsidP="00E503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F01368">
              <w:t xml:space="preserve">“We are so excited about this book,” said Stephanie Sims, </w:t>
            </w:r>
            <w:r w:rsidRPr="00F01368">
              <w:rPr>
                <w:rFonts w:cs="Times"/>
              </w:rPr>
              <w:t>executive director of the International Selkirk Loop.</w:t>
            </w:r>
            <w:r w:rsidRPr="00F01368">
              <w:t xml:space="preserve"> “Pavia and Cady have a real talent for capturing the beauty of the International Selkirk Loop. The majestic mountains, crystal clear waters, vibrant colors and abundant wildlife come to life on the pages.”</w:t>
            </w:r>
            <w:r w:rsidRPr="00F01368">
              <w:rPr>
                <w:rFonts w:cs="Times"/>
              </w:rPr>
              <w:t xml:space="preserve"> </w:t>
            </w:r>
          </w:p>
          <w:p w:rsidR="00DC02B6" w:rsidRPr="00F01368" w:rsidRDefault="00DC02B6" w:rsidP="00E50391">
            <w:pPr>
              <w:pStyle w:val="Backcopy"/>
              <w:suppressAutoHyphens/>
              <w:spacing w:before="0" w:after="240" w:line="240" w:lineRule="auto"/>
              <w:ind w:left="0"/>
              <w:rPr>
                <w:rFonts w:ascii="Times New Roman" w:hAnsi="Times New Roman" w:cs="Times"/>
                <w:sz w:val="24"/>
              </w:rPr>
            </w:pPr>
            <w:r w:rsidRPr="00F01368">
              <w:rPr>
                <w:rFonts w:ascii="Times New Roman" w:hAnsi="Times New Roman" w:cs="Times"/>
                <w:sz w:val="24"/>
              </w:rPr>
              <w:t xml:space="preserve">The 180-page, </w:t>
            </w:r>
            <w:r w:rsidR="00545E2D" w:rsidRPr="00F01368">
              <w:rPr>
                <w:rFonts w:ascii="Times New Roman" w:hAnsi="Times New Roman" w:cs="Times"/>
                <w:sz w:val="24"/>
              </w:rPr>
              <w:t>coffee-table</w:t>
            </w:r>
            <w:r w:rsidRPr="00F01368">
              <w:rPr>
                <w:rFonts w:ascii="Times New Roman" w:hAnsi="Times New Roman" w:cs="Times"/>
                <w:sz w:val="24"/>
              </w:rPr>
              <w:t xml:space="preserve"> book measures 11 inches by 8.5 inches and is full color throughout. The book is unique in that </w:t>
            </w:r>
            <w:r w:rsidR="004B05FF" w:rsidRPr="00F01368">
              <w:rPr>
                <w:rFonts w:ascii="Times New Roman" w:hAnsi="Times New Roman" w:cs="Times"/>
                <w:sz w:val="24"/>
              </w:rPr>
              <w:t xml:space="preserve">it </w:t>
            </w:r>
            <w:r w:rsidRPr="00F01368">
              <w:rPr>
                <w:rFonts w:ascii="Times New Roman" w:hAnsi="Times New Roman" w:cs="Times"/>
                <w:sz w:val="24"/>
              </w:rPr>
              <w:t>has two front covers, one for the U.S. sid</w:t>
            </w:r>
            <w:r w:rsidR="003863EC" w:rsidRPr="00F01368">
              <w:rPr>
                <w:rFonts w:ascii="Times New Roman" w:hAnsi="Times New Roman" w:cs="Times"/>
                <w:sz w:val="24"/>
              </w:rPr>
              <w:t>e and one for the Canadian side</w:t>
            </w:r>
            <w:r w:rsidRPr="00F01368">
              <w:rPr>
                <w:rFonts w:ascii="Times New Roman" w:hAnsi="Times New Roman" w:cs="Times"/>
                <w:sz w:val="24"/>
              </w:rPr>
              <w:t xml:space="preserve">. Halfway through, readers flip the book over and start again from the other side. </w:t>
            </w:r>
            <w:r w:rsidR="00FE2A62" w:rsidRPr="00F01368">
              <w:rPr>
                <w:rFonts w:ascii="Times New Roman" w:hAnsi="Times New Roman" w:cs="Times"/>
                <w:sz w:val="24"/>
              </w:rPr>
              <w:t xml:space="preserve">Published by Keokee Books of Sandpoint, Idaho, “Selkirks Spectacular” (ISBN 978-1-879628-44-1) gives a nod to the multinational nature of the International Selkirk Loop with contributors from both countries. </w:t>
            </w:r>
          </w:p>
          <w:p w:rsidR="00E32921" w:rsidRPr="00F01368" w:rsidRDefault="00555345" w:rsidP="00E50391">
            <w:pPr>
              <w:pStyle w:val="Backcopy"/>
              <w:suppressAutoHyphens/>
              <w:spacing w:before="0" w:after="240" w:line="240" w:lineRule="auto"/>
              <w:ind w:left="0"/>
              <w:rPr>
                <w:rFonts w:ascii="Times New Roman" w:hAnsi="Times New Roman" w:cs="Times"/>
                <w:sz w:val="24"/>
              </w:rPr>
            </w:pPr>
            <w:r w:rsidRPr="00F01368">
              <w:rPr>
                <w:rFonts w:ascii="Times New Roman" w:hAnsi="Times New Roman" w:cs="Times"/>
                <w:sz w:val="24"/>
              </w:rPr>
              <w:t>For more information</w:t>
            </w:r>
            <w:r w:rsidR="00545E2D" w:rsidRPr="00F01368">
              <w:rPr>
                <w:rFonts w:ascii="Times New Roman" w:hAnsi="Times New Roman" w:cs="Times"/>
                <w:sz w:val="24"/>
              </w:rPr>
              <w:t>, contact Yasodhara Ashram at 250-227-9224 or Keokee Books at 208-263-3573, or look up www.KeokeeBooks.com</w:t>
            </w:r>
            <w:r w:rsidRPr="00F01368">
              <w:rPr>
                <w:rFonts w:ascii="Times New Roman" w:hAnsi="Times New Roman"/>
                <w:sz w:val="24"/>
              </w:rPr>
              <w:t>.</w:t>
            </w:r>
          </w:p>
          <w:p w:rsidR="008922A8" w:rsidRPr="00DC02B6" w:rsidRDefault="008922A8" w:rsidP="00F01368">
            <w:pPr>
              <w:jc w:val="center"/>
              <w:rPr>
                <w:szCs w:val="22"/>
              </w:rPr>
            </w:pPr>
            <w:r w:rsidRPr="00F01368">
              <w:rPr>
                <w:szCs w:val="22"/>
              </w:rPr>
              <w:t>–30–</w:t>
            </w:r>
          </w:p>
        </w:tc>
      </w:tr>
    </w:tbl>
    <w:p w:rsidR="008922A8" w:rsidRDefault="008922A8" w:rsidP="00F01368"/>
    <w:sectPr w:rsidR="008922A8" w:rsidSect="008922A8">
      <w:pgSz w:w="12240" w:h="15840"/>
      <w:pgMar w:top="144" w:right="1080" w:bottom="144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toneInform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Semibold">
    <w:charset w:val="00"/>
    <w:family w:val="auto"/>
    <w:pitch w:val="variable"/>
    <w:sig w:usb0="00000003" w:usb1="00000000" w:usb2="00000000" w:usb3="00000000" w:csb0="00000001" w:csb1="00000000"/>
  </w:font>
  <w:font w:name="StoneInformal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2D9"/>
    <w:multiLevelType w:val="hybridMultilevel"/>
    <w:tmpl w:val="BF06F7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oNotTrackMoves/>
  <w:defaultTabStop w:val="720"/>
  <w:doNotHyphenateCaps/>
  <w:displayHorizontalDrawingGridEvery w:val="0"/>
  <w:displayVerticalDrawingGridEvery w:val="0"/>
  <w:characterSpacingControl w:val="doNotCompress"/>
  <w:compat/>
  <w:rsids>
    <w:rsidRoot w:val="00C03C10"/>
    <w:rsid w:val="000E3683"/>
    <w:rsid w:val="001556EF"/>
    <w:rsid w:val="00171A29"/>
    <w:rsid w:val="00172DE5"/>
    <w:rsid w:val="001B3C26"/>
    <w:rsid w:val="001E43E7"/>
    <w:rsid w:val="00242E05"/>
    <w:rsid w:val="00285DC6"/>
    <w:rsid w:val="002A6BC9"/>
    <w:rsid w:val="002B676A"/>
    <w:rsid w:val="002C6FC8"/>
    <w:rsid w:val="00357D7A"/>
    <w:rsid w:val="003863EC"/>
    <w:rsid w:val="004B05FF"/>
    <w:rsid w:val="004C7117"/>
    <w:rsid w:val="00545E2D"/>
    <w:rsid w:val="00551CF2"/>
    <w:rsid w:val="00555345"/>
    <w:rsid w:val="00590816"/>
    <w:rsid w:val="005B6E6C"/>
    <w:rsid w:val="005E24FF"/>
    <w:rsid w:val="00616EB8"/>
    <w:rsid w:val="00664FB0"/>
    <w:rsid w:val="006A1BFB"/>
    <w:rsid w:val="006E5835"/>
    <w:rsid w:val="006F743B"/>
    <w:rsid w:val="007A6528"/>
    <w:rsid w:val="007F2B08"/>
    <w:rsid w:val="007F6AAD"/>
    <w:rsid w:val="00834367"/>
    <w:rsid w:val="008922A8"/>
    <w:rsid w:val="008A6E1B"/>
    <w:rsid w:val="008B7452"/>
    <w:rsid w:val="00983E11"/>
    <w:rsid w:val="009D057C"/>
    <w:rsid w:val="00A143C9"/>
    <w:rsid w:val="00A70807"/>
    <w:rsid w:val="00AA3B49"/>
    <w:rsid w:val="00B45363"/>
    <w:rsid w:val="00B757CD"/>
    <w:rsid w:val="00B91EFC"/>
    <w:rsid w:val="00BA17DB"/>
    <w:rsid w:val="00C03C10"/>
    <w:rsid w:val="00C36469"/>
    <w:rsid w:val="00C903E7"/>
    <w:rsid w:val="00CD2F9D"/>
    <w:rsid w:val="00CE5733"/>
    <w:rsid w:val="00D94C27"/>
    <w:rsid w:val="00DA7F42"/>
    <w:rsid w:val="00DC02B6"/>
    <w:rsid w:val="00DD419C"/>
    <w:rsid w:val="00E32921"/>
    <w:rsid w:val="00E50391"/>
    <w:rsid w:val="00E6726F"/>
    <w:rsid w:val="00E965C2"/>
    <w:rsid w:val="00F01368"/>
    <w:rsid w:val="00F5312A"/>
    <w:rsid w:val="00FC6C62"/>
    <w:rsid w:val="00FE0950"/>
    <w:rsid w:val="00FE2A62"/>
    <w:rsid w:val="00FE7B32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C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7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57CD"/>
    <w:rPr>
      <w:color w:val="0000FF"/>
      <w:u w:val="single"/>
    </w:rPr>
  </w:style>
  <w:style w:type="paragraph" w:customStyle="1" w:styleId="Backcopy">
    <w:name w:val="Back copy"/>
    <w:basedOn w:val="Normal"/>
    <w:uiPriority w:val="99"/>
    <w:rsid w:val="002A6BC9"/>
    <w:pPr>
      <w:widowControl w:val="0"/>
      <w:autoSpaceDE w:val="0"/>
      <w:autoSpaceDN w:val="0"/>
      <w:adjustRightInd w:val="0"/>
      <w:spacing w:before="180" w:line="220" w:lineRule="atLeast"/>
      <w:ind w:left="270"/>
      <w:textAlignment w:val="center"/>
    </w:pPr>
    <w:rPr>
      <w:rFonts w:ascii="StoneInformal" w:hAnsi="StoneInformal" w:cs="StoneInformal"/>
      <w:color w:val="000000"/>
      <w:spacing w:val="-2"/>
      <w:sz w:val="18"/>
      <w:szCs w:val="18"/>
    </w:rPr>
  </w:style>
  <w:style w:type="paragraph" w:customStyle="1" w:styleId="Bullets">
    <w:name w:val="Bullets"/>
    <w:basedOn w:val="Normal"/>
    <w:uiPriority w:val="99"/>
    <w:rsid w:val="002A6BC9"/>
    <w:pPr>
      <w:widowControl w:val="0"/>
      <w:autoSpaceDE w:val="0"/>
      <w:autoSpaceDN w:val="0"/>
      <w:adjustRightInd w:val="0"/>
      <w:spacing w:before="90" w:line="288" w:lineRule="auto"/>
      <w:ind w:left="540"/>
      <w:textAlignment w:val="center"/>
    </w:pPr>
    <w:rPr>
      <w:rFonts w:ascii="StoneSans-Semibold" w:hAnsi="StoneSans-Semibold" w:cs="StoneSans-Semibold"/>
      <w:color w:val="000000"/>
      <w:spacing w:val="-2"/>
      <w:sz w:val="18"/>
      <w:szCs w:val="18"/>
    </w:rPr>
  </w:style>
  <w:style w:type="paragraph" w:customStyle="1" w:styleId="abouttheauthors">
    <w:name w:val="about the authors"/>
    <w:basedOn w:val="Normal"/>
    <w:uiPriority w:val="99"/>
    <w:rsid w:val="002A6BC9"/>
    <w:pPr>
      <w:widowControl w:val="0"/>
      <w:autoSpaceDE w:val="0"/>
      <w:autoSpaceDN w:val="0"/>
      <w:adjustRightInd w:val="0"/>
      <w:spacing w:before="360" w:line="288" w:lineRule="auto"/>
      <w:ind w:left="270"/>
      <w:textAlignment w:val="center"/>
    </w:pPr>
    <w:rPr>
      <w:rFonts w:ascii="StoneInformal-Italic" w:hAnsi="StoneInformal-Italic" w:cs="StoneInformal-Italic"/>
      <w:i/>
      <w:iCs/>
      <w:color w:val="000000"/>
      <w:spacing w:val="-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Keokee Creative Group</Company>
  <LinksUpToDate>false</LinksUpToDate>
  <CharactersWithSpaces>2522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http://www.keokeebooks.com/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 Bessler</dc:creator>
  <cp:lastModifiedBy>Billie Jean Gerke</cp:lastModifiedBy>
  <cp:revision>3</cp:revision>
  <cp:lastPrinted>2014-11-07T19:45:00Z</cp:lastPrinted>
  <dcterms:created xsi:type="dcterms:W3CDTF">2015-02-19T04:00:00Z</dcterms:created>
  <dcterms:modified xsi:type="dcterms:W3CDTF">2015-02-19T04:02:00Z</dcterms:modified>
</cp:coreProperties>
</file>